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0E113" w14:textId="3F11E22E" w:rsidR="001F5E57" w:rsidRDefault="00C445E5">
      <w:pPr>
        <w:spacing w:after="0" w:line="259" w:lineRule="auto"/>
        <w:ind w:left="271" w:right="227" w:firstLine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2B8E4D6D" wp14:editId="21FD6899">
            <wp:simplePos x="0" y="0"/>
            <wp:positionH relativeFrom="column">
              <wp:posOffset>2262505</wp:posOffset>
            </wp:positionH>
            <wp:positionV relativeFrom="paragraph">
              <wp:posOffset>0</wp:posOffset>
            </wp:positionV>
            <wp:extent cx="1710055" cy="1189355"/>
            <wp:effectExtent l="0" t="0" r="4445" b="0"/>
            <wp:wrapSquare wrapText="bothSides"/>
            <wp:docPr id="17" name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10055" cy="1189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79CB">
        <w:t>,</w:t>
      </w:r>
      <w:r w:rsidR="00196051">
        <w:t xml:space="preserve"> </w:t>
      </w:r>
    </w:p>
    <w:p w14:paraId="63576FE4" w14:textId="20EE305A" w:rsidR="001F5E57" w:rsidRDefault="00196051">
      <w:pPr>
        <w:spacing w:after="194" w:line="259" w:lineRule="auto"/>
        <w:ind w:left="271" w:firstLine="0"/>
        <w:jc w:val="center"/>
      </w:pPr>
      <w:r>
        <w:rPr>
          <w:sz w:val="11"/>
        </w:rPr>
        <w:t xml:space="preserve"> </w:t>
      </w:r>
    </w:p>
    <w:p w14:paraId="76C4F672" w14:textId="77777777" w:rsidR="00C445E5" w:rsidRDefault="00C445E5">
      <w:pPr>
        <w:spacing w:after="0" w:line="259" w:lineRule="auto"/>
        <w:ind w:left="271" w:firstLine="0"/>
        <w:jc w:val="right"/>
        <w:rPr>
          <w:sz w:val="34"/>
        </w:rPr>
      </w:pPr>
    </w:p>
    <w:p w14:paraId="21143EE8" w14:textId="77777777" w:rsidR="00C445E5" w:rsidRDefault="00C445E5">
      <w:pPr>
        <w:spacing w:after="0" w:line="259" w:lineRule="auto"/>
        <w:ind w:left="271" w:firstLine="0"/>
        <w:jc w:val="right"/>
        <w:rPr>
          <w:sz w:val="34"/>
        </w:rPr>
      </w:pPr>
    </w:p>
    <w:p w14:paraId="22D28604" w14:textId="77777777" w:rsidR="001D0463" w:rsidRPr="00C66983" w:rsidRDefault="001D0463" w:rsidP="00C445E5">
      <w:pPr>
        <w:spacing w:after="0" w:line="259" w:lineRule="auto"/>
        <w:ind w:left="271" w:firstLine="0"/>
        <w:jc w:val="center"/>
        <w:rPr>
          <w:b/>
          <w:color w:val="2F5496" w:themeColor="accent1" w:themeShade="BF"/>
          <w:sz w:val="6"/>
          <w:szCs w:val="6"/>
        </w:rPr>
      </w:pPr>
    </w:p>
    <w:p w14:paraId="2C3C5123" w14:textId="11A284EF" w:rsidR="00C445E5" w:rsidRPr="00A83EB6" w:rsidRDefault="00EC124F" w:rsidP="00C445E5">
      <w:pPr>
        <w:spacing w:after="0" w:line="259" w:lineRule="auto"/>
        <w:ind w:left="271" w:firstLine="0"/>
        <w:jc w:val="center"/>
        <w:rPr>
          <w:rFonts w:ascii="Comic Sans MS" w:hAnsi="Comic Sans MS"/>
          <w:b/>
          <w:color w:val="2F5496" w:themeColor="accent1" w:themeShade="BF"/>
          <w:szCs w:val="24"/>
        </w:rPr>
      </w:pPr>
      <w:r w:rsidRPr="00A83EB6">
        <w:rPr>
          <w:rFonts w:ascii="Comic Sans MS" w:hAnsi="Comic Sans MS"/>
          <w:b/>
          <w:color w:val="2F5496" w:themeColor="accent1" w:themeShade="BF"/>
          <w:szCs w:val="24"/>
        </w:rPr>
        <w:t xml:space="preserve">BCCWA </w:t>
      </w:r>
      <w:r w:rsidR="00196051" w:rsidRPr="00A83EB6">
        <w:rPr>
          <w:rFonts w:ascii="Comic Sans MS" w:hAnsi="Comic Sans MS"/>
          <w:b/>
          <w:color w:val="2F5496" w:themeColor="accent1" w:themeShade="BF"/>
          <w:szCs w:val="24"/>
        </w:rPr>
        <w:t>S</w:t>
      </w:r>
      <w:r w:rsidR="00D93097" w:rsidRPr="00A83EB6">
        <w:rPr>
          <w:rFonts w:ascii="Comic Sans MS" w:hAnsi="Comic Sans MS"/>
          <w:b/>
          <w:color w:val="2F5496" w:themeColor="accent1" w:themeShade="BF"/>
          <w:szCs w:val="24"/>
        </w:rPr>
        <w:t>CHOLARSHIP FOUNDATION</w:t>
      </w:r>
      <w:r w:rsidR="00C445E5" w:rsidRPr="00A83EB6">
        <w:rPr>
          <w:rFonts w:ascii="Comic Sans MS" w:hAnsi="Comic Sans MS"/>
          <w:b/>
          <w:color w:val="2F5496" w:themeColor="accent1" w:themeShade="BF"/>
          <w:szCs w:val="24"/>
        </w:rPr>
        <w:t xml:space="preserve"> </w:t>
      </w:r>
    </w:p>
    <w:p w14:paraId="4E7A2A13" w14:textId="45BED412" w:rsidR="00C445E5" w:rsidRPr="00A83EB6" w:rsidRDefault="00196051" w:rsidP="00C445E5">
      <w:pPr>
        <w:spacing w:after="0" w:line="259" w:lineRule="auto"/>
        <w:ind w:left="271" w:firstLine="0"/>
        <w:jc w:val="center"/>
        <w:rPr>
          <w:rFonts w:ascii="Comic Sans MS" w:hAnsi="Comic Sans MS"/>
          <w:b/>
          <w:color w:val="2F5496" w:themeColor="accent1" w:themeShade="BF"/>
          <w:szCs w:val="24"/>
        </w:rPr>
      </w:pPr>
      <w:r w:rsidRPr="00A83EB6">
        <w:rPr>
          <w:rFonts w:ascii="Comic Sans MS" w:hAnsi="Comic Sans MS"/>
          <w:b/>
          <w:color w:val="2F5496" w:themeColor="accent1" w:themeShade="BF"/>
          <w:szCs w:val="24"/>
        </w:rPr>
        <w:t xml:space="preserve">MARKET DAYS </w:t>
      </w:r>
      <w:r w:rsidR="00EC124F" w:rsidRPr="00A83EB6">
        <w:rPr>
          <w:rFonts w:ascii="Comic Sans MS" w:hAnsi="Comic Sans MS"/>
          <w:b/>
          <w:color w:val="2F5496" w:themeColor="accent1" w:themeShade="BF"/>
          <w:szCs w:val="24"/>
        </w:rPr>
        <w:t xml:space="preserve">/ </w:t>
      </w:r>
      <w:r w:rsidRPr="00A83EB6">
        <w:rPr>
          <w:rFonts w:ascii="Comic Sans MS" w:hAnsi="Comic Sans MS"/>
          <w:b/>
          <w:color w:val="2F5496" w:themeColor="accent1" w:themeShade="BF"/>
          <w:szCs w:val="24"/>
        </w:rPr>
        <w:t xml:space="preserve">SILENT AUCTION  </w:t>
      </w:r>
    </w:p>
    <w:p w14:paraId="1CADA98E" w14:textId="5197DF36" w:rsidR="001F5E57" w:rsidRPr="00A83EB6" w:rsidRDefault="00C445E5" w:rsidP="00C445E5">
      <w:pPr>
        <w:spacing w:after="0" w:line="259" w:lineRule="auto"/>
        <w:ind w:left="271" w:firstLine="0"/>
        <w:jc w:val="center"/>
        <w:rPr>
          <w:rFonts w:ascii="Comic Sans MS" w:hAnsi="Comic Sans MS"/>
          <w:b/>
          <w:color w:val="2F5496" w:themeColor="accent1" w:themeShade="BF"/>
          <w:szCs w:val="24"/>
        </w:rPr>
      </w:pPr>
      <w:r w:rsidRPr="00A83EB6">
        <w:rPr>
          <w:rFonts w:ascii="Comic Sans MS" w:hAnsi="Comic Sans MS"/>
          <w:b/>
          <w:color w:val="2F5496" w:themeColor="accent1" w:themeShade="BF"/>
          <w:szCs w:val="24"/>
        </w:rPr>
        <w:t xml:space="preserve">FRIDAY, </w:t>
      </w:r>
      <w:r w:rsidR="00196051" w:rsidRPr="00A83EB6">
        <w:rPr>
          <w:rFonts w:ascii="Comic Sans MS" w:hAnsi="Comic Sans MS"/>
          <w:b/>
          <w:color w:val="2F5496" w:themeColor="accent1" w:themeShade="BF"/>
          <w:szCs w:val="24"/>
        </w:rPr>
        <w:t xml:space="preserve">OCTOBER </w:t>
      </w:r>
      <w:r w:rsidR="00534643" w:rsidRPr="00A83EB6">
        <w:rPr>
          <w:rFonts w:ascii="Comic Sans MS" w:hAnsi="Comic Sans MS"/>
          <w:b/>
          <w:color w:val="2F5496" w:themeColor="accent1" w:themeShade="BF"/>
          <w:szCs w:val="24"/>
        </w:rPr>
        <w:t>25</w:t>
      </w:r>
      <w:r w:rsidR="00196051" w:rsidRPr="00A83EB6">
        <w:rPr>
          <w:rFonts w:ascii="Comic Sans MS" w:hAnsi="Comic Sans MS"/>
          <w:b/>
          <w:color w:val="2F5496" w:themeColor="accent1" w:themeShade="BF"/>
          <w:szCs w:val="24"/>
          <w:vertAlign w:val="superscript"/>
        </w:rPr>
        <w:t>TH</w:t>
      </w:r>
    </w:p>
    <w:p w14:paraId="5606D21C" w14:textId="400ADCCC" w:rsidR="001F5E57" w:rsidRPr="00A83EB6" w:rsidRDefault="00196051">
      <w:pPr>
        <w:spacing w:after="0" w:line="259" w:lineRule="auto"/>
        <w:ind w:left="32" w:firstLine="0"/>
        <w:rPr>
          <w:rFonts w:ascii="Comic Sans MS" w:hAnsi="Comic Sans MS"/>
          <w:sz w:val="16"/>
          <w:szCs w:val="16"/>
        </w:rPr>
      </w:pPr>
      <w:r w:rsidRPr="00A83EB6">
        <w:rPr>
          <w:rFonts w:ascii="Comic Sans MS" w:hAnsi="Comic Sans MS"/>
          <w:sz w:val="28"/>
        </w:rPr>
        <w:t xml:space="preserve"> </w:t>
      </w:r>
      <w:bookmarkStart w:id="0" w:name="_GoBack"/>
      <w:bookmarkEnd w:id="0"/>
    </w:p>
    <w:p w14:paraId="3A182683" w14:textId="4258088A" w:rsidR="001F5E57" w:rsidRPr="00C66983" w:rsidRDefault="00196051" w:rsidP="00917CA8">
      <w:pPr>
        <w:ind w:left="27" w:right="270"/>
        <w:rPr>
          <w:rFonts w:ascii="Comic Sans MS" w:hAnsi="Comic Sans MS"/>
          <w:bCs/>
          <w:sz w:val="22"/>
        </w:rPr>
      </w:pPr>
      <w:r w:rsidRPr="00C66983">
        <w:rPr>
          <w:rFonts w:ascii="Comic Sans MS" w:hAnsi="Comic Sans MS"/>
          <w:bCs/>
          <w:sz w:val="22"/>
        </w:rPr>
        <w:t>Dear Business Owner</w:t>
      </w:r>
      <w:r w:rsidR="002133DF" w:rsidRPr="00C66983">
        <w:rPr>
          <w:rFonts w:ascii="Comic Sans MS" w:hAnsi="Comic Sans MS"/>
          <w:bCs/>
          <w:sz w:val="22"/>
        </w:rPr>
        <w:t>,</w:t>
      </w:r>
    </w:p>
    <w:p w14:paraId="0E3A2627" w14:textId="77777777" w:rsidR="001447B4" w:rsidRPr="00C66983" w:rsidRDefault="001447B4" w:rsidP="00917CA8">
      <w:pPr>
        <w:ind w:left="27" w:right="270"/>
        <w:rPr>
          <w:rFonts w:ascii="Comic Sans MS" w:hAnsi="Comic Sans MS"/>
          <w:bCs/>
          <w:sz w:val="8"/>
          <w:szCs w:val="8"/>
        </w:rPr>
      </w:pPr>
    </w:p>
    <w:p w14:paraId="13C82BC8" w14:textId="71E83F16" w:rsidR="001F5E57" w:rsidRPr="00C66983" w:rsidRDefault="00196051" w:rsidP="00C66924">
      <w:pPr>
        <w:ind w:left="27" w:right="270"/>
        <w:rPr>
          <w:rFonts w:ascii="Comic Sans MS" w:hAnsi="Comic Sans MS"/>
          <w:bCs/>
          <w:color w:val="auto"/>
          <w:sz w:val="22"/>
        </w:rPr>
      </w:pPr>
      <w:r w:rsidRPr="00C66983">
        <w:rPr>
          <w:rFonts w:ascii="Comic Sans MS" w:hAnsi="Comic Sans MS"/>
          <w:bCs/>
          <w:color w:val="auto"/>
          <w:sz w:val="22"/>
        </w:rPr>
        <w:t xml:space="preserve">We are </w:t>
      </w:r>
      <w:r w:rsidR="003F503C" w:rsidRPr="00C66983">
        <w:rPr>
          <w:rFonts w:ascii="Comic Sans MS" w:hAnsi="Comic Sans MS"/>
          <w:bCs/>
          <w:color w:val="auto"/>
          <w:sz w:val="22"/>
        </w:rPr>
        <w:t>contacting y</w:t>
      </w:r>
      <w:r w:rsidRPr="00C66983">
        <w:rPr>
          <w:rFonts w:ascii="Comic Sans MS" w:hAnsi="Comic Sans MS"/>
          <w:bCs/>
          <w:color w:val="auto"/>
          <w:sz w:val="22"/>
        </w:rPr>
        <w:t xml:space="preserve">ou on behalf of the </w:t>
      </w:r>
      <w:r w:rsidRPr="00C66983">
        <w:rPr>
          <w:rFonts w:ascii="Comic Sans MS" w:hAnsi="Comic Sans MS"/>
          <w:b/>
          <w:color w:val="auto"/>
          <w:sz w:val="22"/>
        </w:rPr>
        <w:t>BCCWA Scholarship Foundation</w:t>
      </w:r>
      <w:r w:rsidRPr="00C66983">
        <w:rPr>
          <w:rFonts w:ascii="Comic Sans MS" w:hAnsi="Comic Sans MS"/>
          <w:bCs/>
          <w:color w:val="auto"/>
          <w:sz w:val="22"/>
        </w:rPr>
        <w:t xml:space="preserve"> to request donation of a</w:t>
      </w:r>
      <w:r w:rsidR="009C6DDD" w:rsidRPr="00C66983">
        <w:rPr>
          <w:rFonts w:ascii="Comic Sans MS" w:hAnsi="Comic Sans MS"/>
          <w:bCs/>
          <w:color w:val="auto"/>
          <w:sz w:val="22"/>
        </w:rPr>
        <w:t xml:space="preserve">n item or gift card </w:t>
      </w:r>
      <w:r w:rsidRPr="00C66983">
        <w:rPr>
          <w:rFonts w:ascii="Comic Sans MS" w:hAnsi="Comic Sans MS"/>
          <w:bCs/>
          <w:color w:val="auto"/>
          <w:sz w:val="22"/>
        </w:rPr>
        <w:t>for the Silent Auction in our annual Market Days</w:t>
      </w:r>
      <w:r w:rsidR="001B4704" w:rsidRPr="00C66983">
        <w:rPr>
          <w:rFonts w:ascii="Comic Sans MS" w:hAnsi="Comic Sans MS"/>
          <w:bCs/>
          <w:color w:val="auto"/>
          <w:sz w:val="22"/>
        </w:rPr>
        <w:t xml:space="preserve"> event</w:t>
      </w:r>
      <w:r w:rsidR="00917CA8" w:rsidRPr="00C66983">
        <w:rPr>
          <w:rFonts w:ascii="Comic Sans MS" w:hAnsi="Comic Sans MS"/>
          <w:bCs/>
          <w:color w:val="auto"/>
          <w:sz w:val="22"/>
        </w:rPr>
        <w:t>, our prima</w:t>
      </w:r>
      <w:r w:rsidR="001B0DBF" w:rsidRPr="00C66983">
        <w:rPr>
          <w:rFonts w:ascii="Comic Sans MS" w:hAnsi="Comic Sans MS"/>
          <w:bCs/>
          <w:color w:val="auto"/>
          <w:sz w:val="22"/>
        </w:rPr>
        <w:t>r</w:t>
      </w:r>
      <w:r w:rsidR="00917CA8" w:rsidRPr="00C66983">
        <w:rPr>
          <w:rFonts w:ascii="Comic Sans MS" w:hAnsi="Comic Sans MS"/>
          <w:bCs/>
          <w:color w:val="auto"/>
          <w:sz w:val="22"/>
        </w:rPr>
        <w:t xml:space="preserve">y fundraiser for the scholarships </w:t>
      </w:r>
      <w:r w:rsidR="001B0DBF" w:rsidRPr="00C66983">
        <w:rPr>
          <w:rFonts w:ascii="Comic Sans MS" w:hAnsi="Comic Sans MS"/>
          <w:bCs/>
          <w:color w:val="auto"/>
          <w:sz w:val="22"/>
        </w:rPr>
        <w:t>we award each year</w:t>
      </w:r>
      <w:r w:rsidR="003B0DB8" w:rsidRPr="00C66983">
        <w:rPr>
          <w:rFonts w:ascii="Comic Sans MS" w:hAnsi="Comic Sans MS"/>
          <w:bCs/>
          <w:color w:val="auto"/>
          <w:sz w:val="22"/>
        </w:rPr>
        <w:t xml:space="preserve"> to Round Rock ISD graduating seniors.  </w:t>
      </w:r>
      <w:r w:rsidRPr="00C66983">
        <w:rPr>
          <w:rFonts w:ascii="Comic Sans MS" w:hAnsi="Comic Sans MS"/>
          <w:bCs/>
          <w:color w:val="auto"/>
          <w:sz w:val="22"/>
        </w:rPr>
        <w:t>With the help of businesses like yours</w:t>
      </w:r>
      <w:r w:rsidR="0000760C">
        <w:rPr>
          <w:rFonts w:ascii="Comic Sans MS" w:hAnsi="Comic Sans MS"/>
          <w:bCs/>
          <w:color w:val="auto"/>
          <w:sz w:val="22"/>
        </w:rPr>
        <w:t xml:space="preserve">, </w:t>
      </w:r>
      <w:r w:rsidRPr="00C66983">
        <w:rPr>
          <w:rFonts w:ascii="Comic Sans MS" w:hAnsi="Comic Sans MS"/>
          <w:bCs/>
          <w:color w:val="auto"/>
          <w:sz w:val="22"/>
        </w:rPr>
        <w:t>the Foundation was able to award $4</w:t>
      </w:r>
      <w:r w:rsidR="00460BE9" w:rsidRPr="00C66983">
        <w:rPr>
          <w:rFonts w:ascii="Comic Sans MS" w:hAnsi="Comic Sans MS"/>
          <w:bCs/>
          <w:color w:val="auto"/>
          <w:sz w:val="22"/>
        </w:rPr>
        <w:t>5</w:t>
      </w:r>
      <w:r w:rsidRPr="00C66983">
        <w:rPr>
          <w:rFonts w:ascii="Comic Sans MS" w:hAnsi="Comic Sans MS"/>
          <w:bCs/>
          <w:color w:val="auto"/>
          <w:sz w:val="22"/>
        </w:rPr>
        <w:t xml:space="preserve">,000 in scholarships </w:t>
      </w:r>
      <w:r w:rsidR="009E3B01" w:rsidRPr="00C66983">
        <w:rPr>
          <w:rFonts w:ascii="Comic Sans MS" w:hAnsi="Comic Sans MS"/>
          <w:bCs/>
          <w:color w:val="auto"/>
          <w:sz w:val="22"/>
        </w:rPr>
        <w:t xml:space="preserve">to 15 students </w:t>
      </w:r>
      <w:r w:rsidR="009C6DDD" w:rsidRPr="00C66983">
        <w:rPr>
          <w:rFonts w:ascii="Comic Sans MS" w:hAnsi="Comic Sans MS"/>
          <w:bCs/>
          <w:color w:val="auto"/>
          <w:sz w:val="22"/>
        </w:rPr>
        <w:t xml:space="preserve">in the Class of 2019. </w:t>
      </w:r>
      <w:r w:rsidR="00E32318" w:rsidRPr="00C66983">
        <w:rPr>
          <w:rFonts w:ascii="Comic Sans MS" w:hAnsi="Comic Sans MS"/>
          <w:bCs/>
          <w:color w:val="auto"/>
          <w:sz w:val="22"/>
        </w:rPr>
        <w:t xml:space="preserve"> </w:t>
      </w:r>
    </w:p>
    <w:p w14:paraId="7E46ADBA" w14:textId="2625160B" w:rsidR="00A94216" w:rsidRPr="00C66983" w:rsidRDefault="00A94216" w:rsidP="001344A7">
      <w:pPr>
        <w:ind w:left="0" w:right="270" w:firstLine="0"/>
        <w:rPr>
          <w:rFonts w:ascii="Comic Sans MS" w:hAnsi="Comic Sans MS"/>
          <w:bCs/>
          <w:sz w:val="22"/>
        </w:rPr>
      </w:pPr>
    </w:p>
    <w:p w14:paraId="77CB78A9" w14:textId="73262D17" w:rsidR="00F1231F" w:rsidRPr="00C66983" w:rsidRDefault="00F1231F" w:rsidP="001344A7">
      <w:pPr>
        <w:ind w:left="0" w:right="270" w:firstLine="0"/>
        <w:rPr>
          <w:rFonts w:ascii="Comic Sans MS" w:hAnsi="Comic Sans MS"/>
          <w:bCs/>
          <w:color w:val="auto"/>
          <w:sz w:val="22"/>
        </w:rPr>
      </w:pPr>
      <w:r w:rsidRPr="00C66983">
        <w:rPr>
          <w:rFonts w:ascii="Comic Sans MS" w:hAnsi="Comic Sans MS"/>
          <w:bCs/>
          <w:color w:val="auto"/>
          <w:sz w:val="22"/>
        </w:rPr>
        <w:t xml:space="preserve">This year Market Days will be </w:t>
      </w:r>
      <w:r w:rsidRPr="00C66983">
        <w:rPr>
          <w:rFonts w:ascii="Comic Sans MS" w:hAnsi="Comic Sans MS"/>
          <w:b/>
          <w:color w:val="auto"/>
          <w:sz w:val="22"/>
        </w:rPr>
        <w:t>October 25-26</w:t>
      </w:r>
      <w:r w:rsidR="000C2E5D">
        <w:rPr>
          <w:rFonts w:ascii="Comic Sans MS" w:hAnsi="Comic Sans MS"/>
          <w:b/>
          <w:color w:val="auto"/>
          <w:sz w:val="22"/>
        </w:rPr>
        <w:t xml:space="preserve">, </w:t>
      </w:r>
      <w:r w:rsidRPr="00C66983">
        <w:rPr>
          <w:rFonts w:ascii="Comic Sans MS" w:hAnsi="Comic Sans MS"/>
          <w:b/>
          <w:color w:val="auto"/>
          <w:sz w:val="22"/>
        </w:rPr>
        <w:t>2019</w:t>
      </w:r>
      <w:r w:rsidRPr="00C66983">
        <w:rPr>
          <w:rFonts w:ascii="Comic Sans MS" w:hAnsi="Comic Sans MS"/>
          <w:bCs/>
          <w:color w:val="auto"/>
          <w:sz w:val="22"/>
        </w:rPr>
        <w:t xml:space="preserve"> </w:t>
      </w:r>
      <w:r w:rsidR="006A79CB">
        <w:rPr>
          <w:rFonts w:ascii="Comic Sans MS" w:hAnsi="Comic Sans MS"/>
          <w:bCs/>
          <w:color w:val="auto"/>
          <w:sz w:val="22"/>
        </w:rPr>
        <w:t xml:space="preserve">with our </w:t>
      </w:r>
      <w:r w:rsidR="00B25C07" w:rsidRPr="00C66983">
        <w:rPr>
          <w:rFonts w:ascii="Comic Sans MS" w:hAnsi="Comic Sans MS"/>
          <w:bCs/>
          <w:color w:val="auto"/>
          <w:sz w:val="22"/>
        </w:rPr>
        <w:t xml:space="preserve">silent and </w:t>
      </w:r>
      <w:r w:rsidRPr="00C66983">
        <w:rPr>
          <w:rFonts w:ascii="Comic Sans MS" w:hAnsi="Comic Sans MS"/>
          <w:bCs/>
          <w:color w:val="auto"/>
          <w:sz w:val="22"/>
        </w:rPr>
        <w:t>live auction</w:t>
      </w:r>
      <w:r w:rsidR="00B25C07" w:rsidRPr="00C66983">
        <w:rPr>
          <w:rFonts w:ascii="Comic Sans MS" w:hAnsi="Comic Sans MS"/>
          <w:bCs/>
          <w:color w:val="auto"/>
          <w:sz w:val="22"/>
        </w:rPr>
        <w:t>s</w:t>
      </w:r>
      <w:r w:rsidR="006A79CB">
        <w:rPr>
          <w:rFonts w:ascii="Comic Sans MS" w:hAnsi="Comic Sans MS"/>
          <w:bCs/>
          <w:color w:val="auto"/>
          <w:sz w:val="22"/>
        </w:rPr>
        <w:t xml:space="preserve"> on Friday evening.  There are also </w:t>
      </w:r>
      <w:r w:rsidRPr="00C66983">
        <w:rPr>
          <w:rFonts w:ascii="Comic Sans MS" w:hAnsi="Comic Sans MS"/>
          <w:bCs/>
          <w:color w:val="auto"/>
          <w:sz w:val="22"/>
        </w:rPr>
        <w:t xml:space="preserve">vendor booths, </w:t>
      </w:r>
      <w:r w:rsidR="006A79CB">
        <w:rPr>
          <w:rFonts w:ascii="Comic Sans MS" w:hAnsi="Comic Sans MS"/>
          <w:bCs/>
          <w:color w:val="auto"/>
          <w:sz w:val="22"/>
        </w:rPr>
        <w:t xml:space="preserve">raffle ticket sales </w:t>
      </w:r>
      <w:r w:rsidRPr="00C66983">
        <w:rPr>
          <w:rFonts w:ascii="Comic Sans MS" w:hAnsi="Comic Sans MS"/>
          <w:bCs/>
          <w:color w:val="auto"/>
          <w:sz w:val="22"/>
        </w:rPr>
        <w:t>and a pantry of homemade goodies</w:t>
      </w:r>
      <w:r w:rsidR="006A79CB">
        <w:rPr>
          <w:rFonts w:ascii="Comic Sans MS" w:hAnsi="Comic Sans MS"/>
          <w:bCs/>
          <w:color w:val="auto"/>
          <w:sz w:val="22"/>
        </w:rPr>
        <w:t xml:space="preserve"> throughout the 2-day event.  </w:t>
      </w:r>
      <w:r w:rsidR="00263B15" w:rsidRPr="00C66983">
        <w:rPr>
          <w:rFonts w:ascii="Comic Sans MS" w:hAnsi="Comic Sans MS"/>
          <w:bCs/>
          <w:color w:val="auto"/>
          <w:sz w:val="22"/>
        </w:rPr>
        <w:t xml:space="preserve">More than 1000 people attend </w:t>
      </w:r>
      <w:r w:rsidR="000C2E5D">
        <w:rPr>
          <w:rFonts w:ascii="Comic Sans MS" w:hAnsi="Comic Sans MS"/>
          <w:bCs/>
          <w:color w:val="auto"/>
          <w:sz w:val="22"/>
        </w:rPr>
        <w:t xml:space="preserve">the event </w:t>
      </w:r>
      <w:r w:rsidR="00263B15" w:rsidRPr="00C66983">
        <w:rPr>
          <w:rFonts w:ascii="Comic Sans MS" w:hAnsi="Comic Sans MS"/>
          <w:bCs/>
          <w:color w:val="auto"/>
          <w:sz w:val="22"/>
        </w:rPr>
        <w:t>each year</w:t>
      </w:r>
      <w:r w:rsidR="0055346E" w:rsidRPr="00C66983">
        <w:rPr>
          <w:rFonts w:ascii="Comic Sans MS" w:hAnsi="Comic Sans MS"/>
          <w:bCs/>
          <w:color w:val="auto"/>
          <w:sz w:val="22"/>
        </w:rPr>
        <w:t>.</w:t>
      </w:r>
    </w:p>
    <w:p w14:paraId="034922AA" w14:textId="77777777" w:rsidR="00F1231F" w:rsidRPr="00C66983" w:rsidRDefault="00F1231F" w:rsidP="001344A7">
      <w:pPr>
        <w:ind w:left="0" w:right="270" w:firstLine="0"/>
        <w:rPr>
          <w:rFonts w:ascii="Comic Sans MS" w:hAnsi="Comic Sans MS"/>
          <w:bCs/>
          <w:color w:val="auto"/>
          <w:sz w:val="22"/>
        </w:rPr>
      </w:pPr>
    </w:p>
    <w:p w14:paraId="01445673" w14:textId="088E6B1E" w:rsidR="001F5E57" w:rsidRPr="00C66983" w:rsidRDefault="00196051">
      <w:pPr>
        <w:ind w:left="27" w:right="270"/>
        <w:rPr>
          <w:rFonts w:ascii="Comic Sans MS" w:hAnsi="Comic Sans MS"/>
          <w:bCs/>
          <w:color w:val="auto"/>
          <w:sz w:val="22"/>
        </w:rPr>
      </w:pPr>
      <w:r w:rsidRPr="00C66983">
        <w:rPr>
          <w:rFonts w:ascii="Comic Sans MS" w:hAnsi="Comic Sans MS"/>
          <w:bCs/>
          <w:color w:val="auto"/>
          <w:sz w:val="22"/>
        </w:rPr>
        <w:t xml:space="preserve">We hope you will join us this year in this worthy investment to further the education of area students.  Your donation will be attractively displayed at the Silent Auction </w:t>
      </w:r>
      <w:r w:rsidR="00FF4DB1" w:rsidRPr="00C66983">
        <w:rPr>
          <w:rFonts w:ascii="Comic Sans MS" w:hAnsi="Comic Sans MS"/>
          <w:bCs/>
          <w:color w:val="auto"/>
          <w:sz w:val="22"/>
        </w:rPr>
        <w:t>or</w:t>
      </w:r>
      <w:r w:rsidR="00687324" w:rsidRPr="00C66983">
        <w:rPr>
          <w:rFonts w:ascii="Comic Sans MS" w:hAnsi="Comic Sans MS"/>
          <w:bCs/>
          <w:color w:val="auto"/>
          <w:sz w:val="22"/>
        </w:rPr>
        <w:t xml:space="preserve"> </w:t>
      </w:r>
      <w:r w:rsidRPr="00C66983">
        <w:rPr>
          <w:rFonts w:ascii="Comic Sans MS" w:hAnsi="Comic Sans MS"/>
          <w:bCs/>
          <w:color w:val="auto"/>
          <w:sz w:val="22"/>
        </w:rPr>
        <w:t>with a color mini</w:t>
      </w:r>
      <w:r w:rsidR="00617BB9" w:rsidRPr="00C66983">
        <w:rPr>
          <w:rFonts w:ascii="Comic Sans MS" w:hAnsi="Comic Sans MS"/>
          <w:bCs/>
          <w:color w:val="auto"/>
          <w:sz w:val="22"/>
        </w:rPr>
        <w:t>-</w:t>
      </w:r>
      <w:r w:rsidRPr="00C66983">
        <w:rPr>
          <w:rFonts w:ascii="Comic Sans MS" w:hAnsi="Comic Sans MS"/>
          <w:bCs/>
          <w:color w:val="auto"/>
          <w:sz w:val="22"/>
        </w:rPr>
        <w:t>poster of your logo</w:t>
      </w:r>
      <w:r w:rsidR="00B25C07" w:rsidRPr="00C66983">
        <w:rPr>
          <w:rFonts w:ascii="Comic Sans MS" w:hAnsi="Comic Sans MS"/>
          <w:bCs/>
          <w:color w:val="auto"/>
          <w:sz w:val="22"/>
        </w:rPr>
        <w:t xml:space="preserve"> for gift card donations.  I</w:t>
      </w:r>
      <w:r w:rsidRPr="00C66983">
        <w:rPr>
          <w:rFonts w:ascii="Comic Sans MS" w:hAnsi="Comic Sans MS"/>
          <w:bCs/>
          <w:color w:val="auto"/>
          <w:sz w:val="22"/>
        </w:rPr>
        <w:t>f your donation is received before September 1</w:t>
      </w:r>
      <w:r w:rsidRPr="00C66983">
        <w:rPr>
          <w:rFonts w:ascii="Comic Sans MS" w:hAnsi="Comic Sans MS"/>
          <w:bCs/>
          <w:color w:val="auto"/>
          <w:sz w:val="22"/>
          <w:vertAlign w:val="superscript"/>
        </w:rPr>
        <w:t>st</w:t>
      </w:r>
      <w:r w:rsidRPr="00C66983">
        <w:rPr>
          <w:rFonts w:ascii="Comic Sans MS" w:hAnsi="Comic Sans MS"/>
          <w:bCs/>
          <w:color w:val="auto"/>
          <w:sz w:val="22"/>
        </w:rPr>
        <w:t xml:space="preserve">, your business will be listed as a donor in our </w:t>
      </w:r>
      <w:r w:rsidR="00D93097" w:rsidRPr="00C66983">
        <w:rPr>
          <w:rFonts w:ascii="Comic Sans MS" w:hAnsi="Comic Sans MS"/>
          <w:bCs/>
          <w:color w:val="auto"/>
          <w:sz w:val="22"/>
        </w:rPr>
        <w:t>brochure</w:t>
      </w:r>
      <w:r w:rsidRPr="00C66983">
        <w:rPr>
          <w:rFonts w:ascii="Comic Sans MS" w:hAnsi="Comic Sans MS"/>
          <w:bCs/>
          <w:color w:val="auto"/>
          <w:sz w:val="22"/>
        </w:rPr>
        <w:t xml:space="preserve"> which is given to </w:t>
      </w:r>
      <w:r w:rsidR="00D25729" w:rsidRPr="00C66983">
        <w:rPr>
          <w:rFonts w:ascii="Comic Sans MS" w:hAnsi="Comic Sans MS"/>
          <w:bCs/>
          <w:color w:val="auto"/>
          <w:sz w:val="22"/>
        </w:rPr>
        <w:t xml:space="preserve">all those who attend. </w:t>
      </w:r>
    </w:p>
    <w:p w14:paraId="35B5357F" w14:textId="3C14A768" w:rsidR="001F5E57" w:rsidRPr="00C66983" w:rsidRDefault="001F5E57">
      <w:pPr>
        <w:spacing w:after="0" w:line="259" w:lineRule="auto"/>
        <w:ind w:left="32" w:firstLine="0"/>
        <w:rPr>
          <w:rFonts w:ascii="Comic Sans MS" w:hAnsi="Comic Sans MS"/>
          <w:bCs/>
          <w:color w:val="auto"/>
          <w:sz w:val="22"/>
        </w:rPr>
      </w:pPr>
    </w:p>
    <w:p w14:paraId="03D21A10" w14:textId="77777777" w:rsidR="001F5E57" w:rsidRPr="00C66983" w:rsidRDefault="00196051">
      <w:pPr>
        <w:ind w:left="27" w:right="270"/>
        <w:rPr>
          <w:rFonts w:ascii="Comic Sans MS" w:hAnsi="Comic Sans MS"/>
          <w:bCs/>
          <w:color w:val="auto"/>
          <w:sz w:val="22"/>
        </w:rPr>
      </w:pPr>
      <w:r w:rsidRPr="00C66983">
        <w:rPr>
          <w:rFonts w:ascii="Comic Sans MS" w:hAnsi="Comic Sans MS"/>
          <w:bCs/>
          <w:color w:val="auto"/>
          <w:sz w:val="22"/>
        </w:rPr>
        <w:t xml:space="preserve">The BCCWA Scholarship Foundation is a 501(c)(3) non-profit organization, so your donation is tax deductible.  On request, we will be happy to provide a letter with our tax number (80-0439559) acknowledging your donation.  </w:t>
      </w:r>
    </w:p>
    <w:p w14:paraId="2E3E9D59" w14:textId="5A1A1FF7" w:rsidR="001F5E57" w:rsidRPr="00C66983" w:rsidRDefault="001F5E57">
      <w:pPr>
        <w:spacing w:after="0" w:line="259" w:lineRule="auto"/>
        <w:ind w:left="32" w:firstLine="0"/>
        <w:rPr>
          <w:rFonts w:ascii="Comic Sans MS" w:hAnsi="Comic Sans MS"/>
          <w:bCs/>
          <w:color w:val="auto"/>
          <w:sz w:val="22"/>
        </w:rPr>
      </w:pPr>
    </w:p>
    <w:p w14:paraId="33272863" w14:textId="3E5611DB" w:rsidR="001F5E57" w:rsidRPr="00C66983" w:rsidRDefault="00196051">
      <w:pPr>
        <w:ind w:left="27" w:right="270"/>
        <w:rPr>
          <w:rFonts w:ascii="Comic Sans MS" w:hAnsi="Comic Sans MS"/>
          <w:bCs/>
          <w:color w:val="auto"/>
          <w:sz w:val="22"/>
        </w:rPr>
      </w:pPr>
      <w:r w:rsidRPr="00C66983">
        <w:rPr>
          <w:rFonts w:ascii="Comic Sans MS" w:hAnsi="Comic Sans MS"/>
          <w:bCs/>
          <w:color w:val="auto"/>
          <w:sz w:val="22"/>
        </w:rPr>
        <w:t xml:space="preserve">If you can donate, please email us or </w:t>
      </w:r>
      <w:r w:rsidR="00E63111">
        <w:rPr>
          <w:rFonts w:ascii="Comic Sans MS" w:hAnsi="Comic Sans MS"/>
          <w:bCs/>
          <w:color w:val="auto"/>
          <w:sz w:val="22"/>
        </w:rPr>
        <w:t xml:space="preserve">mail it with the </w:t>
      </w:r>
      <w:r w:rsidRPr="00C66983">
        <w:rPr>
          <w:rFonts w:ascii="Comic Sans MS" w:hAnsi="Comic Sans MS"/>
          <w:bCs/>
          <w:color w:val="auto"/>
          <w:sz w:val="22"/>
        </w:rPr>
        <w:t xml:space="preserve">attached donation form to the address below. </w:t>
      </w:r>
      <w:r w:rsidR="0028325F">
        <w:rPr>
          <w:rFonts w:ascii="Comic Sans MS" w:hAnsi="Comic Sans MS"/>
          <w:bCs/>
          <w:color w:val="auto"/>
          <w:sz w:val="22"/>
        </w:rPr>
        <w:t>Let</w:t>
      </w:r>
      <w:r w:rsidR="00E63111">
        <w:rPr>
          <w:rFonts w:ascii="Comic Sans MS" w:hAnsi="Comic Sans MS"/>
          <w:bCs/>
          <w:color w:val="auto"/>
          <w:sz w:val="22"/>
        </w:rPr>
        <w:t xml:space="preserve"> us know if </w:t>
      </w:r>
      <w:r w:rsidRPr="00C66983">
        <w:rPr>
          <w:rFonts w:ascii="Comic Sans MS" w:hAnsi="Comic Sans MS"/>
          <w:bCs/>
          <w:color w:val="auto"/>
          <w:sz w:val="22"/>
        </w:rPr>
        <w:t xml:space="preserve">you </w:t>
      </w:r>
      <w:r w:rsidR="00E63111" w:rsidRPr="00C66983">
        <w:rPr>
          <w:rFonts w:ascii="Comic Sans MS" w:hAnsi="Comic Sans MS"/>
          <w:bCs/>
          <w:color w:val="auto"/>
          <w:sz w:val="22"/>
        </w:rPr>
        <w:t>prefer</w:t>
      </w:r>
      <w:r w:rsidR="0000760C">
        <w:rPr>
          <w:rFonts w:ascii="Comic Sans MS" w:hAnsi="Comic Sans MS"/>
          <w:bCs/>
          <w:color w:val="auto"/>
          <w:sz w:val="22"/>
        </w:rPr>
        <w:t xml:space="preserve"> </w:t>
      </w:r>
      <w:r w:rsidR="00E63111">
        <w:rPr>
          <w:rFonts w:ascii="Comic Sans MS" w:hAnsi="Comic Sans MS"/>
          <w:bCs/>
          <w:color w:val="auto"/>
          <w:sz w:val="22"/>
        </w:rPr>
        <w:t xml:space="preserve">to have </w:t>
      </w:r>
      <w:r w:rsidRPr="00C66983">
        <w:rPr>
          <w:rFonts w:ascii="Comic Sans MS" w:hAnsi="Comic Sans MS"/>
          <w:bCs/>
          <w:color w:val="auto"/>
          <w:sz w:val="22"/>
        </w:rPr>
        <w:t xml:space="preserve">us pick up </w:t>
      </w:r>
      <w:r w:rsidR="0000760C">
        <w:rPr>
          <w:rFonts w:ascii="Comic Sans MS" w:hAnsi="Comic Sans MS"/>
          <w:bCs/>
          <w:color w:val="auto"/>
          <w:sz w:val="22"/>
        </w:rPr>
        <w:t>your donation</w:t>
      </w:r>
      <w:r w:rsidR="00E63111">
        <w:rPr>
          <w:rFonts w:ascii="Comic Sans MS" w:hAnsi="Comic Sans MS"/>
          <w:bCs/>
          <w:color w:val="auto"/>
          <w:sz w:val="22"/>
        </w:rPr>
        <w:t xml:space="preserve">.  </w:t>
      </w:r>
      <w:r w:rsidRPr="00C66983">
        <w:rPr>
          <w:rFonts w:ascii="Comic Sans MS" w:hAnsi="Comic Sans MS"/>
          <w:bCs/>
          <w:color w:val="auto"/>
          <w:sz w:val="22"/>
        </w:rPr>
        <w:t>All donations need to be received by October 1</w:t>
      </w:r>
      <w:r w:rsidR="00E63111">
        <w:rPr>
          <w:rFonts w:ascii="Comic Sans MS" w:hAnsi="Comic Sans MS"/>
          <w:bCs/>
          <w:color w:val="auto"/>
          <w:sz w:val="22"/>
        </w:rPr>
        <w:t>st</w:t>
      </w:r>
      <w:r w:rsidRPr="00C66983">
        <w:rPr>
          <w:rFonts w:ascii="Comic Sans MS" w:hAnsi="Comic Sans MS"/>
          <w:bCs/>
          <w:color w:val="auto"/>
          <w:sz w:val="22"/>
        </w:rPr>
        <w:t>. Feel free to contact me if you have any questions.</w:t>
      </w:r>
    </w:p>
    <w:p w14:paraId="00453BA1" w14:textId="7C8C5B41" w:rsidR="001F5E57" w:rsidRPr="00C66983" w:rsidRDefault="001F5E57">
      <w:pPr>
        <w:spacing w:after="0" w:line="259" w:lineRule="auto"/>
        <w:ind w:left="32" w:firstLine="0"/>
        <w:rPr>
          <w:rFonts w:ascii="Comic Sans MS" w:hAnsi="Comic Sans MS"/>
          <w:bCs/>
          <w:color w:val="auto"/>
          <w:sz w:val="22"/>
        </w:rPr>
      </w:pPr>
    </w:p>
    <w:p w14:paraId="7B0D44E9" w14:textId="77777777" w:rsidR="001F5E57" w:rsidRPr="00C66983" w:rsidRDefault="00196051">
      <w:pPr>
        <w:ind w:left="27" w:right="270"/>
        <w:rPr>
          <w:rFonts w:ascii="Comic Sans MS" w:hAnsi="Comic Sans MS"/>
          <w:bCs/>
          <w:color w:val="auto"/>
          <w:sz w:val="22"/>
        </w:rPr>
      </w:pPr>
      <w:r w:rsidRPr="00C66983">
        <w:rPr>
          <w:rFonts w:ascii="Comic Sans MS" w:hAnsi="Comic Sans MS"/>
          <w:bCs/>
          <w:color w:val="auto"/>
          <w:sz w:val="22"/>
        </w:rPr>
        <w:t xml:space="preserve">On behalf of the students, we thank you for your time and consideration.  </w:t>
      </w:r>
    </w:p>
    <w:p w14:paraId="47198C0B" w14:textId="001F23E6" w:rsidR="001F5E57" w:rsidRPr="0071007D" w:rsidRDefault="001F5E57">
      <w:pPr>
        <w:spacing w:after="0" w:line="259" w:lineRule="auto"/>
        <w:ind w:left="32" w:firstLine="0"/>
        <w:rPr>
          <w:rFonts w:ascii="Comic Sans MS" w:hAnsi="Comic Sans MS"/>
          <w:bCs/>
          <w:color w:val="auto"/>
          <w:sz w:val="10"/>
          <w:szCs w:val="10"/>
        </w:rPr>
      </w:pPr>
    </w:p>
    <w:p w14:paraId="3A1E4B5A" w14:textId="54ABB503" w:rsidR="001F5E57" w:rsidRDefault="00196051">
      <w:pPr>
        <w:ind w:left="27" w:right="270"/>
        <w:rPr>
          <w:rFonts w:ascii="Comic Sans MS" w:hAnsi="Comic Sans MS"/>
          <w:bCs/>
          <w:color w:val="auto"/>
          <w:sz w:val="20"/>
          <w:szCs w:val="20"/>
        </w:rPr>
      </w:pPr>
      <w:r w:rsidRPr="0071007D">
        <w:rPr>
          <w:rFonts w:ascii="Comic Sans MS" w:hAnsi="Comic Sans MS"/>
          <w:bCs/>
          <w:color w:val="auto"/>
          <w:sz w:val="20"/>
          <w:szCs w:val="20"/>
        </w:rPr>
        <w:t xml:space="preserve">Sincerely, </w:t>
      </w:r>
    </w:p>
    <w:p w14:paraId="5A4C27C7" w14:textId="2E91D127" w:rsidR="00B00A49" w:rsidRDefault="00B00A49">
      <w:pPr>
        <w:ind w:left="27" w:right="270"/>
        <w:rPr>
          <w:rFonts w:ascii="Comic Sans MS" w:hAnsi="Comic Sans MS"/>
          <w:bCs/>
          <w:color w:val="auto"/>
          <w:sz w:val="14"/>
          <w:szCs w:val="14"/>
        </w:rPr>
      </w:pPr>
    </w:p>
    <w:tbl>
      <w:tblPr>
        <w:tblStyle w:val="TableGrid"/>
        <w:tblW w:w="0" w:type="auto"/>
        <w:tblInd w:w="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3"/>
        <w:gridCol w:w="4036"/>
      </w:tblGrid>
      <w:tr w:rsidR="009C6DDD" w14:paraId="290219A6" w14:textId="77777777" w:rsidTr="00C66983">
        <w:tc>
          <w:tcPr>
            <w:tcW w:w="5643" w:type="dxa"/>
          </w:tcPr>
          <w:p w14:paraId="67A04FE5" w14:textId="5B97D6AC" w:rsidR="009C6DDD" w:rsidRPr="00C66983" w:rsidRDefault="009C6DDD">
            <w:pPr>
              <w:ind w:left="0" w:right="270" w:firstLine="0"/>
              <w:rPr>
                <w:rFonts w:ascii="Comic Sans MS" w:hAnsi="Comic Sans MS"/>
                <w:b/>
                <w:color w:val="auto"/>
                <w:sz w:val="22"/>
              </w:rPr>
            </w:pPr>
            <w:r w:rsidRPr="000C2E5D">
              <w:rPr>
                <w:rFonts w:ascii="Comic Sans MS" w:hAnsi="Comic Sans MS"/>
                <w:b/>
                <w:color w:val="auto"/>
                <w:szCs w:val="24"/>
              </w:rPr>
              <w:t>Sylvia Johnson</w:t>
            </w:r>
          </w:p>
        </w:tc>
        <w:tc>
          <w:tcPr>
            <w:tcW w:w="4036" w:type="dxa"/>
          </w:tcPr>
          <w:p w14:paraId="0C260107" w14:textId="097E79C8" w:rsidR="009C6DDD" w:rsidRPr="00C66983" w:rsidRDefault="009C6DDD">
            <w:pPr>
              <w:ind w:left="0" w:right="270" w:firstLine="0"/>
              <w:rPr>
                <w:rFonts w:ascii="Comic Sans MS" w:hAnsi="Comic Sans MS"/>
                <w:bCs/>
                <w:color w:val="auto"/>
                <w:sz w:val="22"/>
                <w:u w:val="single"/>
              </w:rPr>
            </w:pPr>
            <w:r w:rsidRPr="00C66983">
              <w:rPr>
                <w:rFonts w:ascii="Comic Sans MS" w:hAnsi="Comic Sans MS"/>
                <w:bCs/>
                <w:color w:val="auto"/>
                <w:sz w:val="22"/>
                <w:u w:val="single"/>
              </w:rPr>
              <w:t>Please Mail Donations to:</w:t>
            </w:r>
          </w:p>
        </w:tc>
      </w:tr>
      <w:tr w:rsidR="009C6DDD" w14:paraId="5C989B92" w14:textId="77777777" w:rsidTr="00C66983">
        <w:tc>
          <w:tcPr>
            <w:tcW w:w="5643" w:type="dxa"/>
          </w:tcPr>
          <w:p w14:paraId="509EC04F" w14:textId="485089BE" w:rsidR="009C6DDD" w:rsidRPr="00C66983" w:rsidRDefault="00C66983">
            <w:pPr>
              <w:ind w:left="0" w:right="270" w:firstLine="0"/>
              <w:rPr>
                <w:rFonts w:ascii="Comic Sans MS" w:hAnsi="Comic Sans MS"/>
                <w:bCs/>
                <w:color w:val="auto"/>
                <w:sz w:val="22"/>
              </w:rPr>
            </w:pPr>
            <w:r w:rsidRPr="00C66983">
              <w:rPr>
                <w:rFonts w:ascii="Comic Sans MS" w:hAnsi="Comic Sans MS"/>
                <w:bCs/>
                <w:color w:val="auto"/>
                <w:sz w:val="22"/>
              </w:rPr>
              <w:t>BCCWA Market Days Auction Committee</w:t>
            </w:r>
          </w:p>
        </w:tc>
        <w:tc>
          <w:tcPr>
            <w:tcW w:w="4036" w:type="dxa"/>
          </w:tcPr>
          <w:p w14:paraId="754469B8" w14:textId="22C278A6" w:rsidR="009C6DDD" w:rsidRPr="00C66983" w:rsidRDefault="009C6DDD">
            <w:pPr>
              <w:ind w:left="0" w:right="270" w:firstLine="0"/>
              <w:rPr>
                <w:rFonts w:ascii="Comic Sans MS" w:hAnsi="Comic Sans MS"/>
                <w:bCs/>
                <w:color w:val="auto"/>
                <w:sz w:val="22"/>
              </w:rPr>
            </w:pPr>
            <w:r w:rsidRPr="00C66983">
              <w:rPr>
                <w:rFonts w:ascii="Comic Sans MS" w:hAnsi="Comic Sans MS"/>
                <w:bCs/>
                <w:color w:val="auto"/>
                <w:sz w:val="22"/>
              </w:rPr>
              <w:t>Sylvia Johnson</w:t>
            </w:r>
            <w:r w:rsidR="009E0B1D">
              <w:rPr>
                <w:rFonts w:ascii="Comic Sans MS" w:hAnsi="Comic Sans MS"/>
                <w:bCs/>
                <w:color w:val="auto"/>
                <w:sz w:val="22"/>
              </w:rPr>
              <w:t>/</w:t>
            </w:r>
            <w:r w:rsidRPr="00C66983">
              <w:rPr>
                <w:rFonts w:ascii="Comic Sans MS" w:hAnsi="Comic Sans MS"/>
                <w:bCs/>
                <w:color w:val="auto"/>
                <w:sz w:val="22"/>
              </w:rPr>
              <w:t>BCCWASF</w:t>
            </w:r>
          </w:p>
        </w:tc>
      </w:tr>
      <w:tr w:rsidR="009E0B1D" w14:paraId="3FD590AD" w14:textId="77777777" w:rsidTr="00C66983">
        <w:tc>
          <w:tcPr>
            <w:tcW w:w="5643" w:type="dxa"/>
          </w:tcPr>
          <w:p w14:paraId="6595273F" w14:textId="7975AEA8" w:rsidR="009E0B1D" w:rsidRPr="00C66983" w:rsidRDefault="007A74AB" w:rsidP="009E0B1D">
            <w:pPr>
              <w:ind w:left="0" w:right="270" w:firstLine="0"/>
              <w:rPr>
                <w:rFonts w:ascii="Comic Sans MS" w:hAnsi="Comic Sans MS"/>
                <w:bCs/>
                <w:color w:val="auto"/>
                <w:sz w:val="22"/>
              </w:rPr>
            </w:pPr>
            <w:hyperlink r:id="rId8" w:history="1">
              <w:r w:rsidR="007F5583" w:rsidRPr="00767722">
                <w:rPr>
                  <w:rStyle w:val="Hyperlink"/>
                  <w:rFonts w:ascii="Comic Sans MS" w:hAnsi="Comic Sans MS"/>
                  <w:bCs/>
                  <w:sz w:val="22"/>
                </w:rPr>
                <w:t>BCCWA.SilentAuction@gmail.com</w:t>
              </w:r>
            </w:hyperlink>
          </w:p>
        </w:tc>
        <w:tc>
          <w:tcPr>
            <w:tcW w:w="4036" w:type="dxa"/>
          </w:tcPr>
          <w:p w14:paraId="260F9BB7" w14:textId="6A5D18D5" w:rsidR="009E0B1D" w:rsidRPr="0064677A" w:rsidRDefault="009E0B1D" w:rsidP="009E0B1D">
            <w:pPr>
              <w:ind w:left="0" w:right="270" w:firstLine="0"/>
              <w:rPr>
                <w:rFonts w:ascii="Comic Sans MS" w:hAnsi="Comic Sans MS" w:cs="Arial"/>
                <w:color w:val="222222"/>
                <w:shd w:val="clear" w:color="auto" w:fill="FFFFFF"/>
              </w:rPr>
            </w:pPr>
            <w:r w:rsidRPr="009E0B1D">
              <w:rPr>
                <w:rFonts w:ascii="Comic Sans MS" w:hAnsi="Comic Sans MS" w:cs="Arial"/>
                <w:color w:val="222222"/>
                <w:shd w:val="clear" w:color="auto" w:fill="FFFFFF"/>
              </w:rPr>
              <w:t xml:space="preserve">605 </w:t>
            </w:r>
            <w:proofErr w:type="spellStart"/>
            <w:r w:rsidRPr="009E0B1D">
              <w:rPr>
                <w:rFonts w:ascii="Comic Sans MS" w:hAnsi="Comic Sans MS" w:cs="Arial"/>
                <w:color w:val="222222"/>
                <w:shd w:val="clear" w:color="auto" w:fill="FFFFFF"/>
              </w:rPr>
              <w:t>Girassol</w:t>
            </w:r>
            <w:proofErr w:type="spellEnd"/>
            <w:r w:rsidRPr="009E0B1D">
              <w:rPr>
                <w:rFonts w:ascii="Comic Sans MS" w:hAnsi="Comic Sans MS" w:cs="Arial"/>
                <w:color w:val="222222"/>
                <w:shd w:val="clear" w:color="auto" w:fill="FFFFFF"/>
              </w:rPr>
              <w:t xml:space="preserve"> Cove</w:t>
            </w:r>
            <w:r w:rsidRPr="00AC3F34"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</w:p>
        </w:tc>
      </w:tr>
      <w:tr w:rsidR="009E0B1D" w14:paraId="101BC9B5" w14:textId="77777777" w:rsidTr="00C66983">
        <w:tc>
          <w:tcPr>
            <w:tcW w:w="5643" w:type="dxa"/>
          </w:tcPr>
          <w:p w14:paraId="7F1C047A" w14:textId="3088968E" w:rsidR="009E0B1D" w:rsidRPr="00C66983" w:rsidRDefault="009E0B1D" w:rsidP="009E0B1D">
            <w:pPr>
              <w:ind w:left="0" w:right="270" w:firstLine="0"/>
              <w:rPr>
                <w:rFonts w:ascii="Comic Sans MS" w:hAnsi="Comic Sans MS"/>
                <w:bCs/>
                <w:color w:val="auto"/>
                <w:sz w:val="22"/>
              </w:rPr>
            </w:pPr>
            <w:r w:rsidRPr="00C66983">
              <w:rPr>
                <w:rFonts w:ascii="Comic Sans MS" w:hAnsi="Comic Sans MS"/>
                <w:bCs/>
                <w:color w:val="auto"/>
                <w:sz w:val="22"/>
              </w:rPr>
              <w:t>512-922-1971</w:t>
            </w:r>
          </w:p>
        </w:tc>
        <w:tc>
          <w:tcPr>
            <w:tcW w:w="4036" w:type="dxa"/>
          </w:tcPr>
          <w:p w14:paraId="70E4AF08" w14:textId="3B55595B" w:rsidR="009E0B1D" w:rsidRPr="00C66983" w:rsidRDefault="0064677A" w:rsidP="009E0B1D">
            <w:pPr>
              <w:ind w:left="0" w:right="270" w:firstLine="0"/>
              <w:rPr>
                <w:rFonts w:ascii="Comic Sans MS" w:hAnsi="Comic Sans MS"/>
                <w:bCs/>
                <w:color w:val="auto"/>
                <w:sz w:val="22"/>
              </w:rPr>
            </w:pPr>
            <w:r>
              <w:rPr>
                <w:rFonts w:ascii="Comic Sans MS" w:hAnsi="Comic Sans MS"/>
                <w:bCs/>
                <w:color w:val="auto"/>
                <w:sz w:val="22"/>
              </w:rPr>
              <w:t>Cedar Park, TX 78</w:t>
            </w:r>
            <w:r w:rsidR="009B6B26">
              <w:rPr>
                <w:rFonts w:ascii="Comic Sans MS" w:hAnsi="Comic Sans MS"/>
                <w:bCs/>
                <w:color w:val="auto"/>
                <w:sz w:val="22"/>
              </w:rPr>
              <w:t>613</w:t>
            </w:r>
          </w:p>
        </w:tc>
      </w:tr>
    </w:tbl>
    <w:p w14:paraId="39090316" w14:textId="278D02DA" w:rsidR="004738E7" w:rsidRPr="0071007D" w:rsidRDefault="004738E7" w:rsidP="00C66983">
      <w:pPr>
        <w:ind w:left="0" w:right="270" w:firstLine="0"/>
        <w:rPr>
          <w:rFonts w:ascii="Comic Sans MS" w:hAnsi="Comic Sans MS"/>
          <w:bCs/>
          <w:color w:val="auto"/>
          <w:sz w:val="22"/>
          <w:szCs w:val="20"/>
        </w:rPr>
      </w:pPr>
    </w:p>
    <w:sectPr w:rsidR="004738E7" w:rsidRPr="0071007D" w:rsidSect="007A74AB">
      <w:footerReference w:type="default" r:id="rId9"/>
      <w:pgSz w:w="12240" w:h="15840" w:code="1"/>
      <w:pgMar w:top="446" w:right="1123" w:bottom="864" w:left="1411" w:header="288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02F67E" w14:textId="77777777" w:rsidR="007A74AB" w:rsidRDefault="007A74AB" w:rsidP="007A74AB">
      <w:pPr>
        <w:spacing w:after="0" w:line="240" w:lineRule="auto"/>
      </w:pPr>
      <w:r>
        <w:separator/>
      </w:r>
    </w:p>
  </w:endnote>
  <w:endnote w:type="continuationSeparator" w:id="0">
    <w:p w14:paraId="783484CA" w14:textId="77777777" w:rsidR="007A74AB" w:rsidRDefault="007A74AB" w:rsidP="007A7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2CFC2" w14:textId="0E7C36FD" w:rsidR="007A74AB" w:rsidRDefault="007A74AB" w:rsidP="007A74AB">
    <w:pPr>
      <w:pStyle w:val="Footer"/>
      <w:jc w:val="center"/>
    </w:pPr>
    <w:r>
      <w:t>Balcones CC Women’s Association – 8600 Balcones Club Dr – Austin, TX 78750</w:t>
    </w:r>
  </w:p>
  <w:p w14:paraId="02DEFAB5" w14:textId="77777777" w:rsidR="007A74AB" w:rsidRDefault="007A74AB" w:rsidP="007A74A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D744AD" w14:textId="77777777" w:rsidR="007A74AB" w:rsidRDefault="007A74AB" w:rsidP="007A74AB">
      <w:pPr>
        <w:spacing w:after="0" w:line="240" w:lineRule="auto"/>
      </w:pPr>
      <w:r>
        <w:separator/>
      </w:r>
    </w:p>
  </w:footnote>
  <w:footnote w:type="continuationSeparator" w:id="0">
    <w:p w14:paraId="7D551591" w14:textId="77777777" w:rsidR="007A74AB" w:rsidRDefault="007A74AB" w:rsidP="007A74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C59A5"/>
    <w:multiLevelType w:val="hybridMultilevel"/>
    <w:tmpl w:val="9502D098"/>
    <w:lvl w:ilvl="0" w:tplc="0BA65DBC">
      <w:start w:val="2018"/>
      <w:numFmt w:val="decimal"/>
      <w:pStyle w:val="Heading1"/>
      <w:lvlText w:val="%1"/>
      <w:lvlJc w:val="left"/>
      <w:pPr>
        <w:ind w:left="0"/>
      </w:pPr>
      <w:rPr>
        <w:rFonts w:ascii="Tempus Sans ITC" w:eastAsia="Tempus Sans ITC" w:hAnsi="Tempus Sans ITC" w:cs="Tempus Sans ITC"/>
        <w:b w:val="0"/>
        <w:i w:val="0"/>
        <w:strike w:val="0"/>
        <w:dstrike w:val="0"/>
        <w:color w:val="1F3864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6FCA0304">
      <w:start w:val="1"/>
      <w:numFmt w:val="lowerLetter"/>
      <w:lvlText w:val="%2"/>
      <w:lvlJc w:val="left"/>
      <w:pPr>
        <w:ind w:left="4800"/>
      </w:pPr>
      <w:rPr>
        <w:rFonts w:ascii="Tempus Sans ITC" w:eastAsia="Tempus Sans ITC" w:hAnsi="Tempus Sans ITC" w:cs="Tempus Sans ITC"/>
        <w:b w:val="0"/>
        <w:i w:val="0"/>
        <w:strike w:val="0"/>
        <w:dstrike w:val="0"/>
        <w:color w:val="1F3864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EBC6B63E">
      <w:start w:val="1"/>
      <w:numFmt w:val="lowerRoman"/>
      <w:lvlText w:val="%3"/>
      <w:lvlJc w:val="left"/>
      <w:pPr>
        <w:ind w:left="5520"/>
      </w:pPr>
      <w:rPr>
        <w:rFonts w:ascii="Tempus Sans ITC" w:eastAsia="Tempus Sans ITC" w:hAnsi="Tempus Sans ITC" w:cs="Tempus Sans ITC"/>
        <w:b w:val="0"/>
        <w:i w:val="0"/>
        <w:strike w:val="0"/>
        <w:dstrike w:val="0"/>
        <w:color w:val="1F3864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D9042030">
      <w:start w:val="1"/>
      <w:numFmt w:val="decimal"/>
      <w:lvlText w:val="%4"/>
      <w:lvlJc w:val="left"/>
      <w:pPr>
        <w:ind w:left="6240"/>
      </w:pPr>
      <w:rPr>
        <w:rFonts w:ascii="Tempus Sans ITC" w:eastAsia="Tempus Sans ITC" w:hAnsi="Tempus Sans ITC" w:cs="Tempus Sans ITC"/>
        <w:b w:val="0"/>
        <w:i w:val="0"/>
        <w:strike w:val="0"/>
        <w:dstrike w:val="0"/>
        <w:color w:val="1F3864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53B00200">
      <w:start w:val="1"/>
      <w:numFmt w:val="lowerLetter"/>
      <w:lvlText w:val="%5"/>
      <w:lvlJc w:val="left"/>
      <w:pPr>
        <w:ind w:left="6960"/>
      </w:pPr>
      <w:rPr>
        <w:rFonts w:ascii="Tempus Sans ITC" w:eastAsia="Tempus Sans ITC" w:hAnsi="Tempus Sans ITC" w:cs="Tempus Sans ITC"/>
        <w:b w:val="0"/>
        <w:i w:val="0"/>
        <w:strike w:val="0"/>
        <w:dstrike w:val="0"/>
        <w:color w:val="1F3864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2C563D66">
      <w:start w:val="1"/>
      <w:numFmt w:val="lowerRoman"/>
      <w:lvlText w:val="%6"/>
      <w:lvlJc w:val="left"/>
      <w:pPr>
        <w:ind w:left="7680"/>
      </w:pPr>
      <w:rPr>
        <w:rFonts w:ascii="Tempus Sans ITC" w:eastAsia="Tempus Sans ITC" w:hAnsi="Tempus Sans ITC" w:cs="Tempus Sans ITC"/>
        <w:b w:val="0"/>
        <w:i w:val="0"/>
        <w:strike w:val="0"/>
        <w:dstrike w:val="0"/>
        <w:color w:val="1F3864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F7C6EEA2">
      <w:start w:val="1"/>
      <w:numFmt w:val="decimal"/>
      <w:lvlText w:val="%7"/>
      <w:lvlJc w:val="left"/>
      <w:pPr>
        <w:ind w:left="8400"/>
      </w:pPr>
      <w:rPr>
        <w:rFonts w:ascii="Tempus Sans ITC" w:eastAsia="Tempus Sans ITC" w:hAnsi="Tempus Sans ITC" w:cs="Tempus Sans ITC"/>
        <w:b w:val="0"/>
        <w:i w:val="0"/>
        <w:strike w:val="0"/>
        <w:dstrike w:val="0"/>
        <w:color w:val="1F3864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3D78AF50">
      <w:start w:val="1"/>
      <w:numFmt w:val="lowerLetter"/>
      <w:lvlText w:val="%8"/>
      <w:lvlJc w:val="left"/>
      <w:pPr>
        <w:ind w:left="9120"/>
      </w:pPr>
      <w:rPr>
        <w:rFonts w:ascii="Tempus Sans ITC" w:eastAsia="Tempus Sans ITC" w:hAnsi="Tempus Sans ITC" w:cs="Tempus Sans ITC"/>
        <w:b w:val="0"/>
        <w:i w:val="0"/>
        <w:strike w:val="0"/>
        <w:dstrike w:val="0"/>
        <w:color w:val="1F3864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45FE7C5A">
      <w:start w:val="1"/>
      <w:numFmt w:val="lowerRoman"/>
      <w:lvlText w:val="%9"/>
      <w:lvlJc w:val="left"/>
      <w:pPr>
        <w:ind w:left="9840"/>
      </w:pPr>
      <w:rPr>
        <w:rFonts w:ascii="Tempus Sans ITC" w:eastAsia="Tempus Sans ITC" w:hAnsi="Tempus Sans ITC" w:cs="Tempus Sans ITC"/>
        <w:b w:val="0"/>
        <w:i w:val="0"/>
        <w:strike w:val="0"/>
        <w:dstrike w:val="0"/>
        <w:color w:val="1F3864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E57"/>
    <w:rsid w:val="0000760C"/>
    <w:rsid w:val="000C2E5D"/>
    <w:rsid w:val="001344A7"/>
    <w:rsid w:val="001447B4"/>
    <w:rsid w:val="001901E9"/>
    <w:rsid w:val="00196051"/>
    <w:rsid w:val="00196B9D"/>
    <w:rsid w:val="001B0DBF"/>
    <w:rsid w:val="001B4010"/>
    <w:rsid w:val="001B4704"/>
    <w:rsid w:val="001D0463"/>
    <w:rsid w:val="001F5E57"/>
    <w:rsid w:val="00207A06"/>
    <w:rsid w:val="002133DF"/>
    <w:rsid w:val="00240749"/>
    <w:rsid w:val="00246664"/>
    <w:rsid w:val="00263B15"/>
    <w:rsid w:val="0028325F"/>
    <w:rsid w:val="00287F8F"/>
    <w:rsid w:val="002D2DCD"/>
    <w:rsid w:val="00301E26"/>
    <w:rsid w:val="0032773C"/>
    <w:rsid w:val="003531B4"/>
    <w:rsid w:val="00365906"/>
    <w:rsid w:val="00390039"/>
    <w:rsid w:val="003B0DB8"/>
    <w:rsid w:val="003D7FFD"/>
    <w:rsid w:val="003F0FE1"/>
    <w:rsid w:val="003F503C"/>
    <w:rsid w:val="00460BE9"/>
    <w:rsid w:val="004738E7"/>
    <w:rsid w:val="00474347"/>
    <w:rsid w:val="00534643"/>
    <w:rsid w:val="00534A5A"/>
    <w:rsid w:val="0055346E"/>
    <w:rsid w:val="00617BB9"/>
    <w:rsid w:val="006256E8"/>
    <w:rsid w:val="0064677A"/>
    <w:rsid w:val="00687324"/>
    <w:rsid w:val="006A79CB"/>
    <w:rsid w:val="0071007D"/>
    <w:rsid w:val="007A74AB"/>
    <w:rsid w:val="007E767E"/>
    <w:rsid w:val="007F5583"/>
    <w:rsid w:val="00876D8E"/>
    <w:rsid w:val="008A0934"/>
    <w:rsid w:val="008C0F91"/>
    <w:rsid w:val="00917CA8"/>
    <w:rsid w:val="009B6B26"/>
    <w:rsid w:val="009B7C47"/>
    <w:rsid w:val="009C6DDD"/>
    <w:rsid w:val="009E0B1D"/>
    <w:rsid w:val="009E3B01"/>
    <w:rsid w:val="00A83EB6"/>
    <w:rsid w:val="00A94216"/>
    <w:rsid w:val="00B00A49"/>
    <w:rsid w:val="00B10D4C"/>
    <w:rsid w:val="00B24AD5"/>
    <w:rsid w:val="00B25C07"/>
    <w:rsid w:val="00B5225B"/>
    <w:rsid w:val="00B70B64"/>
    <w:rsid w:val="00B82BEC"/>
    <w:rsid w:val="00C445E5"/>
    <w:rsid w:val="00C517B0"/>
    <w:rsid w:val="00C544A5"/>
    <w:rsid w:val="00C66924"/>
    <w:rsid w:val="00C66983"/>
    <w:rsid w:val="00CC1A3A"/>
    <w:rsid w:val="00D14A13"/>
    <w:rsid w:val="00D25729"/>
    <w:rsid w:val="00D4050A"/>
    <w:rsid w:val="00D64FCF"/>
    <w:rsid w:val="00D93097"/>
    <w:rsid w:val="00E134DC"/>
    <w:rsid w:val="00E2344A"/>
    <w:rsid w:val="00E32318"/>
    <w:rsid w:val="00E63111"/>
    <w:rsid w:val="00EA345A"/>
    <w:rsid w:val="00EB5952"/>
    <w:rsid w:val="00EC124F"/>
    <w:rsid w:val="00F1231F"/>
    <w:rsid w:val="00F4170D"/>
    <w:rsid w:val="00FC12A5"/>
    <w:rsid w:val="00FF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DDEB78"/>
  <w15:docId w15:val="{F26ED69E-45A9-4817-915E-A0C80C763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" w:line="249" w:lineRule="auto"/>
      <w:ind w:left="42" w:hanging="10"/>
    </w:pPr>
    <w:rPr>
      <w:rFonts w:ascii="Tempus Sans ITC" w:eastAsia="Tempus Sans ITC" w:hAnsi="Tempus Sans ITC" w:cs="Tempus Sans ITC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1"/>
      </w:numPr>
      <w:spacing w:after="0"/>
      <w:ind w:left="271" w:right="358"/>
      <w:jc w:val="right"/>
      <w:outlineLvl w:val="0"/>
    </w:pPr>
    <w:rPr>
      <w:rFonts w:ascii="Tempus Sans ITC" w:eastAsia="Tempus Sans ITC" w:hAnsi="Tempus Sans ITC" w:cs="Tempus Sans ITC"/>
      <w:color w:val="1F3864"/>
      <w:sz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empus Sans ITC" w:eastAsia="Tempus Sans ITC" w:hAnsi="Tempus Sans ITC" w:cs="Tempus Sans ITC"/>
      <w:color w:val="1F3864"/>
      <w:sz w:val="3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5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5E5"/>
    <w:rPr>
      <w:rFonts w:ascii="Segoe UI" w:eastAsia="Tempus Sans ITC" w:hAnsi="Segoe UI" w:cs="Segoe UI"/>
      <w:color w:val="000000"/>
      <w:sz w:val="18"/>
      <w:szCs w:val="18"/>
    </w:rPr>
  </w:style>
  <w:style w:type="table" w:styleId="TableGrid">
    <w:name w:val="Table Grid"/>
    <w:basedOn w:val="TableNormal"/>
    <w:uiPriority w:val="39"/>
    <w:rsid w:val="009C6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F55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558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A74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4AB"/>
    <w:rPr>
      <w:rFonts w:ascii="Tempus Sans ITC" w:eastAsia="Tempus Sans ITC" w:hAnsi="Tempus Sans ITC" w:cs="Tempus Sans ITC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7A74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4AB"/>
    <w:rPr>
      <w:rFonts w:ascii="Tempus Sans ITC" w:eastAsia="Tempus Sans ITC" w:hAnsi="Tempus Sans ITC" w:cs="Tempus Sans ITC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CCWA.SilentAuction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25, 2006</vt:lpstr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25, 2006</dc:title>
  <dc:subject/>
  <dc:creator>nh5463</dc:creator>
  <cp:keywords/>
  <cp:lastModifiedBy>Jacque Forrest</cp:lastModifiedBy>
  <cp:revision>12</cp:revision>
  <cp:lastPrinted>2019-06-16T15:19:00Z</cp:lastPrinted>
  <dcterms:created xsi:type="dcterms:W3CDTF">2019-06-17T12:11:00Z</dcterms:created>
  <dcterms:modified xsi:type="dcterms:W3CDTF">2019-06-19T15:22:00Z</dcterms:modified>
</cp:coreProperties>
</file>